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3/2020 - PREMIAÇÃO PARA PRODUTORAS INDEPENDENT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IMPEDIMENTO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 EMERGENCIAL LEI ALDIR BLANC – n. 13/2020 - PREMIAÇÃO PARA PRODUTORAS INDEPENDENTE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