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C6" w:rsidRPr="005A553E" w:rsidRDefault="00B03EC6" w:rsidP="00B03EC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A553E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:rsidR="00B03EC6" w:rsidRPr="005A553E" w:rsidRDefault="00B03EC6" w:rsidP="00B03EC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B03EC6" w:rsidRPr="005A553E" w:rsidRDefault="00B03EC6" w:rsidP="00B03EC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B03EC6" w:rsidRPr="005A553E" w:rsidRDefault="00B03EC6" w:rsidP="00B03EC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EDITAL nº. 025/2020 </w:t>
      </w:r>
    </w:p>
    <w:p w:rsidR="00B03EC6" w:rsidRDefault="005E27F7" w:rsidP="00B03EC6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BOLSA COLETIVOS DE ARTES VISUAIS</w:t>
      </w:r>
    </w:p>
    <w:p w:rsidR="00B03EC6" w:rsidRDefault="00B03EC6" w:rsidP="00861CDF">
      <w:pPr>
        <w:spacing w:line="360" w:lineRule="auto"/>
        <w:jc w:val="center"/>
        <w:rPr>
          <w:b/>
          <w:sz w:val="28"/>
          <w:szCs w:val="28"/>
        </w:rPr>
      </w:pPr>
    </w:p>
    <w:p w:rsidR="00861CDF" w:rsidRPr="00B03EC6" w:rsidRDefault="00861CDF" w:rsidP="00861CDF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B03EC6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ANEXO </w:t>
      </w:r>
      <w:r w:rsidR="00F53256" w:rsidRPr="00B03EC6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I</w:t>
      </w:r>
      <w:r w:rsidRPr="00B03EC6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I – TERMO DE ANUÊNCIA (MODELO)</w:t>
      </w:r>
    </w:p>
    <w:p w:rsidR="00861CDF" w:rsidRDefault="00861CDF" w:rsidP="00861CDF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O/A (nome do responsável pelo local), portador da carteira de identidade nº (número do </w:t>
      </w:r>
      <w:proofErr w:type="gramStart"/>
      <w:r>
        <w:rPr>
          <w:sz w:val="24"/>
          <w:szCs w:val="24"/>
        </w:rPr>
        <w:t>rg</w:t>
      </w:r>
      <w:proofErr w:type="gramEnd"/>
      <w:r>
        <w:rPr>
          <w:sz w:val="24"/>
          <w:szCs w:val="24"/>
        </w:rPr>
        <w:t>), expedida pelo (órgão/uf), CPF (número do cpf), na condição de (cargo ocupado), autorizo o uso do (nome do local) localizado no (endereço do local) para realização do/a (nome da proposta), proposto pelo (nome do coletivo executor), durante o período de execução do mesmo nas diretrizes do (nome da insituição/centro comunitário), dentro da disponibilidade de datas e horários sem prejudicar a realização das atividades já existentes no local.</w:t>
      </w:r>
    </w:p>
    <w:p w:rsidR="00861CDF" w:rsidRDefault="00861CDF" w:rsidP="00861CDF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O/A (nome da instituição) está de acordo com a execução da proposta pelo Coletivo de Artes Visuais (nome da proposta), </w:t>
      </w:r>
      <w:proofErr w:type="gramStart"/>
      <w:r>
        <w:rPr>
          <w:sz w:val="24"/>
          <w:szCs w:val="24"/>
        </w:rPr>
        <w:t>sob coordenação</w:t>
      </w:r>
      <w:proofErr w:type="gramEnd"/>
      <w:r>
        <w:rPr>
          <w:sz w:val="24"/>
          <w:szCs w:val="24"/>
        </w:rPr>
        <w:t xml:space="preserve"> e responsabilidade do bolsista (nome do representante do Coletivo de Artes Visuais), desenvolvido a partir de recurso obtido por meio da Lei 14.017/2020 (Lei Aldir Blanc), disponibilizado pela Secretaria de Cultura do Governo do Estado de Minas Gerais. </w:t>
      </w:r>
    </w:p>
    <w:p w:rsidR="00861CDF" w:rsidRDefault="00861CDF" w:rsidP="00861CDF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O/A (nome da instituição) assume o compromisso de apoiar o </w:t>
      </w:r>
      <w:proofErr w:type="gramStart"/>
      <w:r>
        <w:rPr>
          <w:sz w:val="24"/>
          <w:szCs w:val="24"/>
        </w:rPr>
        <w:t>desenvolvimento</w:t>
      </w:r>
      <w:proofErr w:type="gramEnd"/>
      <w:r>
        <w:rPr>
          <w:sz w:val="24"/>
          <w:szCs w:val="24"/>
        </w:rPr>
        <w:t xml:space="preserve"> da referida ação permitindo o acesso aos ambientes e estrutura necessárias à sua realização durante o período de (mês e ano) até (mês e ano). </w:t>
      </w:r>
    </w:p>
    <w:p w:rsidR="00861CDF" w:rsidRDefault="00861CDF" w:rsidP="00861CDF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>O/A (instituição ou proponente, a combinar de acordo com a proposta) se compromete com o fornecimento ou com a aquisição do material ou produto necessário para execução da ação.</w:t>
      </w:r>
    </w:p>
    <w:p w:rsidR="00861CDF" w:rsidRDefault="00861CDF" w:rsidP="00861CDF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Declaramos ciência de que nossa instituição é coparticipante da presente proposta do (nome do Coletivo de Artes Visuais) e requeremos o compromisso do (nome do representante do Coletivo de Artes Visuais) com o resguardo da segurança e bem-estar dos objetos, espaços e participantes da ação nela recrutados. </w:t>
      </w:r>
    </w:p>
    <w:p w:rsidR="00861CDF" w:rsidRDefault="00861CDF" w:rsidP="00861CDF">
      <w:pPr>
        <w:spacing w:before="240" w:after="120"/>
        <w:ind w:left="232"/>
        <w:jc w:val="both"/>
        <w:rPr>
          <w:sz w:val="24"/>
          <w:szCs w:val="24"/>
        </w:rPr>
      </w:pPr>
      <w:r>
        <w:rPr>
          <w:sz w:val="24"/>
          <w:szCs w:val="24"/>
        </w:rPr>
        <w:t>E por se de minha livre e espontânea vontade, dato e assino o presente documento.</w:t>
      </w:r>
    </w:p>
    <w:p w:rsidR="00861CDF" w:rsidRDefault="00861CDF" w:rsidP="00861CDF">
      <w:pPr>
        <w:spacing w:before="240" w:after="120"/>
        <w:ind w:left="232"/>
        <w:jc w:val="both"/>
        <w:rPr>
          <w:sz w:val="24"/>
          <w:szCs w:val="24"/>
        </w:rPr>
      </w:pPr>
    </w:p>
    <w:p w:rsidR="00861CDF" w:rsidRDefault="00861CDF" w:rsidP="00861CDF">
      <w:pPr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Cidade, Data</w:t>
      </w:r>
    </w:p>
    <w:p w:rsidR="00351F29" w:rsidRPr="00861CDF" w:rsidRDefault="00861CDF" w:rsidP="00861CDF">
      <w:pPr>
        <w:spacing w:line="360" w:lineRule="auto"/>
        <w:jc w:val="center"/>
      </w:pPr>
      <w:r>
        <w:rPr>
          <w:rFonts w:cstheme="minorHAnsi"/>
        </w:rPr>
        <w:t>Nome e Assinatura</w:t>
      </w:r>
    </w:p>
    <w:sectPr w:rsidR="00351F29" w:rsidRPr="00861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98"/>
    <w:rsid w:val="001C7FEC"/>
    <w:rsid w:val="00351F29"/>
    <w:rsid w:val="00434F41"/>
    <w:rsid w:val="004B7DB2"/>
    <w:rsid w:val="005E27F7"/>
    <w:rsid w:val="00690A1A"/>
    <w:rsid w:val="007234FE"/>
    <w:rsid w:val="008118A6"/>
    <w:rsid w:val="00861CDF"/>
    <w:rsid w:val="009C4F91"/>
    <w:rsid w:val="00B03EC6"/>
    <w:rsid w:val="00D27298"/>
    <w:rsid w:val="00F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98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1"/>
    <w:uiPriority w:val="99"/>
    <w:rsid w:val="00D27298"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D27298"/>
    <w:rPr>
      <w:rFonts w:ascii="Arial" w:eastAsia="Arial" w:hAnsi="Arial" w:cs="Arial"/>
      <w:sz w:val="20"/>
      <w:szCs w:val="20"/>
      <w:lang w:val="pt-PT"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D27298"/>
    <w:rPr>
      <w:rFonts w:ascii="Arial" w:eastAsia="Arial" w:hAnsi="Arial" w:cs="Arial"/>
      <w:sz w:val="20"/>
      <w:szCs w:val="20"/>
      <w:lang w:val="pt-PT" w:eastAsia="zh-CN"/>
    </w:rPr>
  </w:style>
  <w:style w:type="character" w:styleId="Refdecomentrio">
    <w:name w:val="annotation reference"/>
    <w:basedOn w:val="Fontepargpadro"/>
    <w:uiPriority w:val="99"/>
    <w:rsid w:val="00D272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2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298"/>
    <w:rPr>
      <w:rFonts w:ascii="Tahoma" w:eastAsia="Arial" w:hAnsi="Tahoma" w:cs="Tahoma"/>
      <w:sz w:val="16"/>
      <w:szCs w:val="16"/>
      <w:lang w:val="pt-PT" w:eastAsia="zh-CN"/>
    </w:rPr>
  </w:style>
  <w:style w:type="paragraph" w:styleId="NormalWeb">
    <w:name w:val="Normal (Web)"/>
    <w:basedOn w:val="Normal"/>
    <w:uiPriority w:val="99"/>
    <w:semiHidden/>
    <w:unhideWhenUsed/>
    <w:rsid w:val="00B03E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98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1"/>
    <w:uiPriority w:val="99"/>
    <w:rsid w:val="00D27298"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D27298"/>
    <w:rPr>
      <w:rFonts w:ascii="Arial" w:eastAsia="Arial" w:hAnsi="Arial" w:cs="Arial"/>
      <w:sz w:val="20"/>
      <w:szCs w:val="20"/>
      <w:lang w:val="pt-PT" w:eastAsia="zh-CN"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D27298"/>
    <w:rPr>
      <w:rFonts w:ascii="Arial" w:eastAsia="Arial" w:hAnsi="Arial" w:cs="Arial"/>
      <w:sz w:val="20"/>
      <w:szCs w:val="20"/>
      <w:lang w:val="pt-PT" w:eastAsia="zh-CN"/>
    </w:rPr>
  </w:style>
  <w:style w:type="character" w:styleId="Refdecomentrio">
    <w:name w:val="annotation reference"/>
    <w:basedOn w:val="Fontepargpadro"/>
    <w:uiPriority w:val="99"/>
    <w:rsid w:val="00D27298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2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298"/>
    <w:rPr>
      <w:rFonts w:ascii="Tahoma" w:eastAsia="Arial" w:hAnsi="Tahoma" w:cs="Tahoma"/>
      <w:sz w:val="16"/>
      <w:szCs w:val="16"/>
      <w:lang w:val="pt-PT" w:eastAsia="zh-CN"/>
    </w:rPr>
  </w:style>
  <w:style w:type="paragraph" w:styleId="NormalWeb">
    <w:name w:val="Normal (Web)"/>
    <w:basedOn w:val="Normal"/>
    <w:uiPriority w:val="99"/>
    <w:semiHidden/>
    <w:unhideWhenUsed/>
    <w:rsid w:val="00B03E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10</cp:revision>
  <cp:lastPrinted>2020-10-27T14:46:00Z</cp:lastPrinted>
  <dcterms:created xsi:type="dcterms:W3CDTF">2020-10-23T15:25:00Z</dcterms:created>
  <dcterms:modified xsi:type="dcterms:W3CDTF">2020-10-27T15:15:00Z</dcterms:modified>
</cp:coreProperties>
</file>