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 - AÇÕES EMERGENCIAIS NO SETOR DA CULTURA</w:t>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19/2020 - SELEÇÃO DE PROPOSTAS DE MÚSICA PARA GRAVAÇÃO OU FINALIZAÇÃO DE SINGLE OU ÁLBUM </w:t>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w:t>
      </w:r>
      <w:r w:rsidDel="00000000" w:rsidR="00000000" w:rsidRPr="00000000">
        <w:rPr>
          <w:rFonts w:ascii="Calibri" w:cs="Calibri" w:eastAsia="Calibri" w:hAnsi="Calibri"/>
          <w:b w:val="1"/>
          <w:sz w:val="24"/>
          <w:szCs w:val="24"/>
          <w:highlight w:val="white"/>
          <w:rtl w:val="0"/>
        </w:rPr>
        <w:t xml:space="preserve">II</w:t>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CESSÃO DE USO DE IMAGEM E VOZ</w:t>
      </w:r>
    </w:p>
    <w:p w:rsidR="00000000" w:rsidDel="00000000" w:rsidP="00000000" w:rsidRDefault="00000000" w:rsidRPr="00000000" w14:paraId="00000006">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w:t>
      </w:r>
      <w:r w:rsidDel="00000000" w:rsidR="00000000" w:rsidRPr="00000000">
        <w:rPr>
          <w:rFonts w:ascii="Calibri" w:cs="Calibri" w:eastAsia="Calibri" w:hAnsi="Calibri"/>
          <w:rtl w:val="0"/>
        </w:rPr>
        <w:t xml:space="preserve">EDITAL nº 19/2020 - SELEÇÃO DE PROPOSTAS DE MÚSICA PARA GRAVAÇÃO OU FINALIZAÇÃO DE SINGLE OU ÁLBUM</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Concedo à Secretaria de Estado de Cultura e Turismo de Minas Gerais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9">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 presente cessão gratuita, por ser parcial e não exclusiva, implica que o(s) CEDENTE(S) pode(m) utilizar o produto final nos diversos tipos de modalidades, inclusive, comercialmente, mesmo estando em vigor o presente termo.</w:t>
      </w:r>
      <w:r w:rsidDel="00000000" w:rsidR="00000000" w:rsidRPr="00000000">
        <w:rPr>
          <w:rtl w:val="0"/>
        </w:rPr>
      </w:r>
    </w:p>
    <w:p w:rsidR="00000000" w:rsidDel="00000000" w:rsidP="00000000" w:rsidRDefault="00000000" w:rsidRPr="00000000" w14:paraId="0000000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Este Termo de Cessão de Uso de Imagem e Voz tem validade até 31 de dezembro de 2021.</w:t>
      </w:r>
    </w:p>
    <w:p w:rsidR="00000000" w:rsidDel="00000000" w:rsidP="00000000" w:rsidRDefault="00000000" w:rsidRPr="00000000" w14:paraId="0000000B">
      <w:pPr>
        <w:spacing w:before="240" w:line="240" w:lineRule="auto"/>
        <w:jc w:val="both"/>
        <w:rPr>
          <w:rFonts w:ascii="Calibri" w:cs="Calibri" w:eastAsia="Calibri" w:hAnsi="Calibri"/>
          <w:color w:val="ff0000"/>
        </w:rPr>
      </w:pPr>
      <w:r w:rsidDel="00000000" w:rsidR="00000000" w:rsidRPr="00000000">
        <w:rPr>
          <w:rFonts w:ascii="Calibri" w:cs="Calibri" w:eastAsia="Calibri" w:hAnsi="Calibri"/>
          <w:rtl w:val="0"/>
        </w:rPr>
        <w:t xml:space="preserve">[cidade], _____________ de _____________ de 2020.</w:t>
      </w:r>
      <w:r w:rsidDel="00000000" w:rsidR="00000000" w:rsidRPr="00000000">
        <w:rPr>
          <w:rtl w:val="0"/>
        </w:rPr>
      </w:r>
    </w:p>
    <w:p w:rsidR="00000000" w:rsidDel="00000000" w:rsidP="00000000" w:rsidRDefault="00000000" w:rsidRPr="00000000" w14:paraId="0000000C">
      <w:pPr>
        <w:spacing w:before="240" w:line="240" w:lineRule="auto"/>
        <w:jc w:val="right"/>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0D">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0F">
      <w:pPr>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Nome e Assinatura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