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 - AÇÕES EMERGENCIAIS NO SETOR DA CULTURA</w:t>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15/2020 - SELEÇÃO DE PROPOSTAS PARA ESPAÇOS CULTURAIS DE APRESENTAÇÃO ARTÍSTICA</w:t>
      </w:r>
    </w:p>
    <w:p w:rsidR="00000000" w:rsidDel="00000000" w:rsidP="00000000" w:rsidRDefault="00000000" w:rsidRPr="00000000" w14:paraId="00000003">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w:t>
      </w:r>
      <w:r w:rsidDel="00000000" w:rsidR="00000000" w:rsidRPr="00000000">
        <w:rPr>
          <w:rFonts w:ascii="Calibri" w:cs="Calibri" w:eastAsia="Calibri" w:hAnsi="Calibri"/>
          <w:b w:val="1"/>
          <w:sz w:val="24"/>
          <w:szCs w:val="24"/>
          <w:highlight w:val="white"/>
          <w:rtl w:val="0"/>
        </w:rPr>
        <w:t xml:space="preserve">II</w:t>
      </w:r>
    </w:p>
    <w:p w:rsidR="00000000" w:rsidDel="00000000" w:rsidP="00000000" w:rsidRDefault="00000000" w:rsidRPr="00000000" w14:paraId="00000005">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CESSÃO DE USO DE IMAGEM E VOZ</w:t>
      </w:r>
    </w:p>
    <w:p w:rsidR="00000000" w:rsidDel="00000000" w:rsidP="00000000" w:rsidRDefault="00000000" w:rsidRPr="00000000" w14:paraId="00000006">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Pelo presente Termo de Cessão de Uso de Imagem e Voz e tendo em vista o disposto na Lei Federal nº 9.610, de 19/12/1998, eu _______________________________________________, RG nº ____________________, CPF nº ______________________________, autorizo a cessão de uso de minha imagem e voz, na íntegra ou de seus extratos, trechos ou partes, a partir desta data e isento de qualquer ônus, do produto da proposta cultural de nome ____________________________________________________________ e protocolo de inscrição nº ______________________________, nos termos do </w:t>
      </w:r>
      <w:r w:rsidDel="00000000" w:rsidR="00000000" w:rsidRPr="00000000">
        <w:rPr>
          <w:rFonts w:ascii="Calibri" w:cs="Calibri" w:eastAsia="Calibri" w:hAnsi="Calibri"/>
          <w:sz w:val="24"/>
          <w:szCs w:val="24"/>
          <w:rtl w:val="0"/>
        </w:rPr>
        <w:t xml:space="preserve">EDITAL nº 15/2020 - SELEÇÃO DE PROPOSTAS PARA ESPAÇOS CULTURAIS DE APRESENTAÇÃO ARTÍSTICA</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Concedo à </w:t>
      </w:r>
      <w:r w:rsidDel="00000000" w:rsidR="00000000" w:rsidRPr="00000000">
        <w:rPr>
          <w:rFonts w:ascii="Calibri" w:cs="Calibri" w:eastAsia="Calibri" w:hAnsi="Calibri"/>
          <w:rtl w:val="0"/>
        </w:rPr>
        <w:t xml:space="preserve">Secretaria de Estado de Cultura e Turismo de Minas Gerais </w:t>
      </w:r>
      <w:r w:rsidDel="00000000" w:rsidR="00000000" w:rsidRPr="00000000">
        <w:rPr>
          <w:rFonts w:ascii="Calibri" w:cs="Calibri" w:eastAsia="Calibri" w:hAnsi="Calibri"/>
          <w:rtl w:val="0"/>
        </w:rPr>
        <w:t xml:space="preserve">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9">
      <w:pPr>
        <w:spacing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 presente cessão gratuita, por ser parcial e não exclusiva, implica que o(s) CEDENTE(S) pode(m) utilizar o produto final nos diversos tipos de modalidades, inclusive, comercialmente, mesmo estando em vigor o presente termo.</w:t>
      </w:r>
      <w:r w:rsidDel="00000000" w:rsidR="00000000" w:rsidRPr="00000000">
        <w:rPr>
          <w:rtl w:val="0"/>
        </w:rPr>
      </w:r>
    </w:p>
    <w:p w:rsidR="00000000" w:rsidDel="00000000" w:rsidP="00000000" w:rsidRDefault="00000000" w:rsidRPr="00000000" w14:paraId="0000000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Este Termo de Cessão de Uso de Imagem e Voz tem validade até </w:t>
      </w:r>
      <w:r w:rsidDel="00000000" w:rsidR="00000000" w:rsidRPr="00000000">
        <w:rPr>
          <w:rFonts w:ascii="Calibri" w:cs="Calibri" w:eastAsia="Calibri" w:hAnsi="Calibri"/>
          <w:rtl w:val="0"/>
        </w:rPr>
        <w:t xml:space="preserve">31 de dezembro de 2021</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spacing w:before="24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rtl w:val="0"/>
        </w:rPr>
        <w:t xml:space="preserve">[cidade], _____________ de _____________ de 2020.</w:t>
      </w:r>
      <w:r w:rsidDel="00000000" w:rsidR="00000000" w:rsidRPr="00000000">
        <w:rPr>
          <w:rtl w:val="0"/>
        </w:rPr>
      </w:r>
    </w:p>
    <w:p w:rsidR="00000000" w:rsidDel="00000000" w:rsidP="00000000" w:rsidRDefault="00000000" w:rsidRPr="00000000" w14:paraId="0000000C">
      <w:pPr>
        <w:spacing w:before="240" w:line="240" w:lineRule="auto"/>
        <w:jc w:val="right"/>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D">
      <w:pPr>
        <w:spacing w:before="240" w:line="240" w:lineRule="auto"/>
        <w:jc w:val="right"/>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E">
      <w:pPr>
        <w:spacing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00F">
      <w:pPr>
        <w:spacing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e Assinatura</w:t>
      </w:r>
    </w:p>
    <w:p w:rsidR="00000000" w:rsidDel="00000000" w:rsidP="00000000" w:rsidRDefault="00000000" w:rsidRPr="00000000" w14:paraId="00000010">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